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40"/>
          <w:szCs w:val="40"/>
        </w:rPr>
      </w:pPr>
      <w:r w:rsidRPr="00E426E2">
        <w:rPr>
          <w:rFonts w:ascii="TH SarabunPSK" w:eastAsia="Times New Roman" w:hAnsi="TH SarabunPSK" w:cs="TH SarabunPSK"/>
          <w:b/>
          <w:bCs/>
          <w:color w:val="FF0000"/>
          <w:sz w:val="40"/>
          <w:szCs w:val="40"/>
          <w:bdr w:val="none" w:sz="0" w:space="0" w:color="auto" w:frame="1"/>
          <w:cs/>
        </w:rPr>
        <w:t>แนวทางการป้องกันและแก้ไขมลพิษทางอากาศ</w:t>
      </w: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 w:rsidRPr="00E426E2">
        <w:rPr>
          <w:rFonts w:ascii="TH SarabunPSK" w:eastAsia="Times New Roman" w:hAnsi="TH SarabunPSK" w:cs="TH SarabunPSK"/>
          <w:color w:val="0000FA"/>
          <w:sz w:val="24"/>
          <w:szCs w:val="24"/>
          <w:bdr w:val="none" w:sz="0" w:space="0" w:color="auto" w:frame="1"/>
        </w:rPr>
        <w:t>        </w:t>
      </w: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  <w:cs/>
        </w:rPr>
        <w:t>ปัญหามลพิษทางอากาศเป็นปัญหาสำคัญที่เกิดขึ้นในสังคมเมือง แนวทางป้องกันและแก้ไขปัญหาจึงมีลักษณะที่สอดคล้องกับสภาพแวดล้อมของสังคมเมืองโดยตรง มีดังนี้</w:t>
      </w: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1. </w:t>
      </w: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  <w:cs/>
        </w:rPr>
        <w:t>เข้มงวดในการตรวจวัดควันดำอย่างเคร่งครัดและต่อเนื่อง เพื่อให้เกิดความยำเกรงต่อกฎหมาย</w:t>
      </w: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2. </w:t>
      </w: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  <w:cs/>
        </w:rPr>
        <w:t>ส่งเสริมให้มีการปรับแต่งเครื่องยนต์ของประชาชนอย่างต่อเนื่องเพื่อแก้ปัญหาควันดำ</w:t>
      </w: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3. </w:t>
      </w: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  <w:cs/>
        </w:rPr>
        <w:t>ส่งเสริมการวิจัย เพื่อหาทางแก้ไขปัญหามลพิษทางอากาศอย่างต่อเนื่อง เพื่อหาทางแก้ไขปัญหาอย่างถูกต้อง</w:t>
      </w: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4. </w:t>
      </w: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  <w:cs/>
        </w:rPr>
        <w:t>ส่งเสริมการใช้พลังงานที่ทำให้เกิดมลพิษน้อย เช่น แก๊สธรรมชาติ เป็นต้น อันจะทำให้มลพิษทางอากาศลดลง</w:t>
      </w: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5. </w:t>
      </w: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  <w:cs/>
        </w:rPr>
        <w:t>ตรวจสอบ เพื่อกระตุ้นให้โรงงานอุตสาหกรรมดำเนินการป้องการมิให้เกิดปัญหามลพิษทางอากาศ และมลพิษด้านอื่นๆ โดยเคร่งครัด และใช้มาตรการทางกฎหมายลงโทษผู้ประกอบการที่ฝ่าฝืน</w:t>
      </w: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</w:rPr>
        <w:t xml:space="preserve">        6. </w:t>
      </w:r>
      <w:r w:rsidRPr="00E426E2">
        <w:rPr>
          <w:rFonts w:ascii="TH SarabunPSK" w:eastAsia="Times New Roman" w:hAnsi="TH SarabunPSK" w:cs="TH SarabunPSK"/>
          <w:color w:val="000080"/>
          <w:sz w:val="36"/>
          <w:szCs w:val="36"/>
          <w:bdr w:val="none" w:sz="0" w:space="0" w:color="auto" w:frame="1"/>
          <w:cs/>
        </w:rPr>
        <w:t>ส่งเสริมการใช้พลังงานหมุนเวียนที่มาจากธรรมชาติ เช่น พลังงานแสงอาทิตย์ เพื่อลด ภาวะมลพิษทางอากาศจากการเผาไหม้เชื้อเพลิงประเภทถ่านหิน</w:t>
      </w: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TH SarabunPSK" w:eastAsia="Times New Roman" w:hAnsi="TH SarabunPSK" w:cs="TH SarabunPSK"/>
          <w:color w:val="0000FA"/>
          <w:sz w:val="36"/>
          <w:szCs w:val="36"/>
        </w:rPr>
      </w:pP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36"/>
          <w:szCs w:val="36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p w:rsidR="00E426E2" w:rsidRPr="00E426E2" w:rsidRDefault="00E426E2" w:rsidP="00E426E2">
      <w:pPr>
        <w:shd w:val="clear" w:color="auto" w:fill="FFFFFF"/>
        <w:spacing w:after="0" w:line="338" w:lineRule="atLeast"/>
        <w:rPr>
          <w:rFonts w:ascii="Arial" w:eastAsia="Times New Roman" w:hAnsi="Arial" w:cs="Arial"/>
          <w:color w:val="0000FA"/>
          <w:sz w:val="23"/>
          <w:szCs w:val="23"/>
        </w:rPr>
      </w:pPr>
    </w:p>
    <w:sectPr w:rsidR="00E426E2" w:rsidRPr="00E426E2" w:rsidSect="00490EF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E426E2"/>
    <w:rsid w:val="00490EF8"/>
    <w:rsid w:val="00E426E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0E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99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8700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51440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981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5470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8091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8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318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4016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458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3560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713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3219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165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99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393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156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8415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322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31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257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139</Words>
  <Characters>795</Characters>
  <Application>Microsoft Office Word</Application>
  <DocSecurity>0</DocSecurity>
  <Lines>6</Lines>
  <Paragraphs>1</Paragraphs>
  <ScaleCrop>false</ScaleCrop>
  <Company>FasterOS</Company>
  <LinksUpToDate>false</LinksUpToDate>
  <CharactersWithSpaces>933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FasterUser</dc:creator>
  <cp:keywords/>
  <dc:description/>
  <cp:lastModifiedBy>FasterUser</cp:lastModifiedBy>
  <cp:revision>1</cp:revision>
  <dcterms:created xsi:type="dcterms:W3CDTF">2018-06-19T04:00:00Z</dcterms:created>
  <dcterms:modified xsi:type="dcterms:W3CDTF">2018-06-19T04:01:00Z</dcterms:modified>
</cp:coreProperties>
</file>